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FDBF155" wp14:paraId="116D1CD6" wp14:textId="4461B695">
      <w:pPr>
        <w:spacing w:after="120" w:line="257"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1"/>
          <w:bCs w:val="1"/>
          <w:i w:val="0"/>
          <w:iCs w:val="0"/>
          <w:caps w:val="0"/>
          <w:smallCaps w:val="0"/>
          <w:noProof w:val="0"/>
          <w:color w:val="000000" w:themeColor="text1" w:themeTint="FF" w:themeShade="FF"/>
          <w:sz w:val="24"/>
          <w:szCs w:val="24"/>
          <w:lang w:val="en-US"/>
        </w:rPr>
        <w:t>Merseyside Law Centre (MLC)</w:t>
      </w:r>
    </w:p>
    <w:p xmlns:wp14="http://schemas.microsoft.com/office/word/2010/wordml" w:rsidP="2FDBF155" wp14:paraId="1163DC7E" wp14:textId="0D3D8A3C">
      <w:pPr>
        <w:pStyle w:val="Heading2"/>
        <w:keepNext w:val="1"/>
        <w:keepLines w:val="1"/>
        <w:spacing w:before="202" w:after="120" w:line="257" w:lineRule="auto"/>
        <w:jc w:val="center"/>
        <w:rPr>
          <w:rFonts w:ascii="Calibri" w:hAnsi="Calibri" w:eastAsia="Calibri" w:cs="Calibri"/>
          <w:b w:val="0"/>
          <w:bCs w:val="0"/>
          <w:i w:val="0"/>
          <w:iCs w:val="0"/>
          <w:caps w:val="0"/>
          <w:smallCaps w:val="0"/>
          <w:noProof w:val="0"/>
          <w:color w:val="1F3763"/>
          <w:sz w:val="24"/>
          <w:szCs w:val="24"/>
          <w:lang w:val="en-GB"/>
        </w:rPr>
      </w:pPr>
      <w:r w:rsidR="7E84188C">
        <w:rPr/>
        <w:t>COMPLAINTS POLICY AND PROCEDURE</w:t>
      </w:r>
    </w:p>
    <w:p xmlns:wp14="http://schemas.microsoft.com/office/word/2010/wordml" w:rsidP="2FDBF155" wp14:paraId="7D1FF459" wp14:textId="736831AE">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1"/>
          <w:bCs w:val="1"/>
          <w:i w:val="0"/>
          <w:iCs w:val="0"/>
          <w:caps w:val="0"/>
          <w:smallCaps w:val="0"/>
          <w:noProof w:val="0"/>
          <w:color w:val="000000" w:themeColor="text1" w:themeTint="FF" w:themeShade="FF"/>
          <w:sz w:val="24"/>
          <w:szCs w:val="24"/>
          <w:lang w:val="en-GB"/>
        </w:rPr>
        <w:t xml:space="preserve">Policy Statement </w:t>
      </w:r>
    </w:p>
    <w:p xmlns:wp14="http://schemas.microsoft.com/office/word/2010/wordml" w:rsidP="2FDBF155" wp14:paraId="0DA3B690" wp14:textId="562AC86F">
      <w:pPr>
        <w:spacing w:before="251" w:after="12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We aim to provide services that are of a standard that is acceptable to everyone.  If we fail to do this we want to know about it. This will help us not only to deal with the specific problem, but also avoid it from happening again. We aim to deal with any complaints promptly, fairly, openly and effectively.</w:t>
      </w:r>
    </w:p>
    <w:p xmlns:wp14="http://schemas.microsoft.com/office/word/2010/wordml" w:rsidP="2FDBF155" wp14:paraId="6BCFEC38" wp14:textId="0B4B3416">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Our complaints procedure sets out how to take up anything that you think is unsatisfactory about the service you have received from us.  </w:t>
      </w:r>
    </w:p>
    <w:p xmlns:wp14="http://schemas.microsoft.com/office/word/2010/wordml" w:rsidP="2FDBF155" wp14:paraId="615ACFA9" wp14:textId="0E40D381">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FDBF155" wp14:paraId="4DFAC6DC" wp14:textId="171F2EE5">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1"/>
          <w:bCs w:val="1"/>
          <w:i w:val="0"/>
          <w:iCs w:val="0"/>
          <w:caps w:val="0"/>
          <w:smallCaps w:val="0"/>
          <w:noProof w:val="0"/>
          <w:color w:val="000000" w:themeColor="text1" w:themeTint="FF" w:themeShade="FF"/>
          <w:sz w:val="24"/>
          <w:szCs w:val="24"/>
          <w:lang w:val="en-GB"/>
        </w:rPr>
        <w:t xml:space="preserve">Definition of a complaint </w:t>
      </w:r>
    </w:p>
    <w:p xmlns:wp14="http://schemas.microsoft.com/office/word/2010/wordml" w:rsidP="2FDBF155" wp14:paraId="1463C9C1" wp14:textId="0C0727BE">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FDBF155" wp14:paraId="6DF6BDAA" wp14:textId="6FDFD11A">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A complaint is any expression of dissatisfaction however it is initially expressed, where that dissatisfaction is directly related to the service provided by or the behaviour of MLC staff, volunteers, student placement workers or a member of the Board.</w:t>
      </w:r>
    </w:p>
    <w:p xmlns:wp14="http://schemas.microsoft.com/office/word/2010/wordml" w:rsidP="2FDBF155" wp14:paraId="0E5E38E9" wp14:textId="1ED350E9">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FDBF155" wp14:paraId="39DA71A3" wp14:textId="6D136D76">
      <w:pPr>
        <w:spacing w:before="8" w:after="12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A complaint may involve:</w:t>
      </w:r>
    </w:p>
    <w:p xmlns:wp14="http://schemas.microsoft.com/office/word/2010/wordml" w:rsidP="2FDBF155" wp14:paraId="03D090FB" wp14:textId="6F0954E1">
      <w:pPr>
        <w:pStyle w:val="ListParagraph"/>
        <w:numPr>
          <w:ilvl w:val="1"/>
          <w:numId w:val="1"/>
        </w:numPr>
        <w:spacing w:after="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Dissatisfaction with the handling of a case;</w:t>
      </w:r>
    </w:p>
    <w:p xmlns:wp14="http://schemas.microsoft.com/office/word/2010/wordml" w:rsidP="2FDBF155" wp14:paraId="67857874" wp14:textId="04659D93">
      <w:pPr>
        <w:pStyle w:val="ListParagraph"/>
        <w:numPr>
          <w:ilvl w:val="1"/>
          <w:numId w:val="1"/>
        </w:numPr>
        <w:spacing w:after="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Disappointment with an alleged lack of communication;</w:t>
      </w:r>
    </w:p>
    <w:p xmlns:wp14="http://schemas.microsoft.com/office/word/2010/wordml" w:rsidP="2FDBF155" wp14:paraId="4C410BD1" wp14:textId="4A4AB1C2">
      <w:pPr>
        <w:pStyle w:val="ListParagraph"/>
        <w:numPr>
          <w:ilvl w:val="1"/>
          <w:numId w:val="1"/>
        </w:numPr>
        <w:spacing w:after="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Frustration with an alleged lack of case progress;</w:t>
      </w:r>
    </w:p>
    <w:p xmlns:wp14="http://schemas.microsoft.com/office/word/2010/wordml" w:rsidP="2FDBF155" wp14:paraId="5D4CD44D" wp14:textId="7F0FB056">
      <w:pPr>
        <w:pStyle w:val="ListParagraph"/>
        <w:numPr>
          <w:ilvl w:val="1"/>
          <w:numId w:val="1"/>
        </w:numPr>
        <w:spacing w:after="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An allegation of discrimination</w:t>
      </w:r>
    </w:p>
    <w:p xmlns:wp14="http://schemas.microsoft.com/office/word/2010/wordml" w:rsidP="2FDBF155" wp14:paraId="7FC6406A" wp14:textId="75C61CAE">
      <w:pPr>
        <w:pStyle w:val="ListParagraph"/>
        <w:numPr>
          <w:ilvl w:val="1"/>
          <w:numId w:val="1"/>
        </w:numPr>
        <w:spacing w:after="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Dissatisfaction with the outcome of the case.</w:t>
      </w:r>
    </w:p>
    <w:p xmlns:wp14="http://schemas.microsoft.com/office/word/2010/wordml" w:rsidP="2FDBF155" wp14:paraId="3CDE0EF8" wp14:textId="5EE88C97">
      <w:pPr>
        <w:spacing w:before="240" w:after="12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However, issues of a very minor nature, for example, not returning a non-urgent telephone call until the following day are not recorded as a complaint.</w:t>
      </w:r>
    </w:p>
    <w:p xmlns:wp14="http://schemas.microsoft.com/office/word/2010/wordml" w:rsidP="2FDBF155" wp14:paraId="0DCEB6EF" wp14:textId="66423CBF">
      <w:pPr>
        <w:spacing w:before="240" w:after="12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Responsibility for dealing with complaints lies with the Operations Director.  If they are the subject of the complaint or absent the complaint will be dealt with by the Director, another member of the senior management team or a member of the Board.</w:t>
      </w:r>
    </w:p>
    <w:p xmlns:wp14="http://schemas.microsoft.com/office/word/2010/wordml" w:rsidP="2FDBF155" wp14:paraId="5C3215E1" wp14:textId="60FE5021">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1"/>
          <w:bCs w:val="1"/>
          <w:i w:val="0"/>
          <w:iCs w:val="0"/>
          <w:caps w:val="0"/>
          <w:smallCaps w:val="0"/>
          <w:noProof w:val="0"/>
          <w:color w:val="000000" w:themeColor="text1" w:themeTint="FF" w:themeShade="FF"/>
          <w:sz w:val="24"/>
          <w:szCs w:val="24"/>
          <w:lang w:val="en-GB"/>
        </w:rPr>
        <w:t xml:space="preserve">Complaints Procedure </w:t>
      </w:r>
    </w:p>
    <w:p xmlns:wp14="http://schemas.microsoft.com/office/word/2010/wordml" w:rsidP="2FDBF155" wp14:paraId="777FDDE3" wp14:textId="25009A3F">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FDBF155" wp14:paraId="022C4B0A" wp14:textId="234AEE83">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This procedure sets out the steps we will follow when we receive a complaint from users of our service, an organisation or member of the public. This procedure is meant to provide a means to resolve a dispute between MLC and any complainant.   </w:t>
      </w:r>
    </w:p>
    <w:p xmlns:wp14="http://schemas.microsoft.com/office/word/2010/wordml" w:rsidP="2FDBF155" wp14:paraId="61A24725" wp14:textId="2A4C81AE">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FDBF155" wp14:paraId="5CF5A98D" wp14:textId="29890C30">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 the first instance it may be helpful to contact the person who is working on your case to discuss your concerns and we will do our best to resolve any issues at this stage. If you would like to make a formal complaint please refer to this procedure. </w:t>
      </w:r>
    </w:p>
    <w:p xmlns:wp14="http://schemas.microsoft.com/office/word/2010/wordml" w:rsidP="2FDBF155" wp14:paraId="7D660AC8" wp14:textId="35D996E6">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FDBF155" wp14:paraId="56A1FF3E" wp14:textId="63CBBF44">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Clients are informed in writing at the outset of their matter of their right to complain and how complaints can be made.</w:t>
      </w:r>
    </w:p>
    <w:p xmlns:wp14="http://schemas.microsoft.com/office/word/2010/wordml" w:rsidP="2FDBF155" wp14:paraId="520F4870" wp14:textId="118B4A06">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FDBF155" wp14:paraId="2703F97A" wp14:textId="495E6350">
      <w:pPr>
        <w:spacing w:before="1" w:after="12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We also inform clients in writing at the outset of their matter of their right to complain to the Legal Ombudsman, the time frame for doing so and full details of how to contact the Legal Ombudsman.</w:t>
      </w:r>
    </w:p>
    <w:p xmlns:wp14="http://schemas.microsoft.com/office/word/2010/wordml" w:rsidP="2FDBF155" wp14:paraId="38604E30" wp14:textId="3812039F">
      <w:pPr>
        <w:spacing w:before="1" w:after="12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When we are acting in an immigration matter we inform clients of their right to complain to OISC.</w:t>
      </w:r>
    </w:p>
    <w:p xmlns:wp14="http://schemas.microsoft.com/office/word/2010/wordml" w:rsidP="2FDBF155" wp14:paraId="3B58BA20" wp14:textId="0BDD940F">
      <w:pPr>
        <w:spacing w:before="1" w:after="120" w:line="257"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When a client, approved supplier or other third party makes a complaint, within two working days we send them our standard letter that sets out Merseyside Law Centre’s complaints handling procedure, outlining the relevant stages and timescales. </w:t>
      </w:r>
    </w:p>
    <w:p xmlns:wp14="http://schemas.microsoft.com/office/word/2010/wordml" w:rsidP="2FDBF155" wp14:paraId="57324B9B" wp14:textId="1C43A40B">
      <w:pPr>
        <w:spacing w:after="12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 report and record centrally, every complaint made. </w:t>
      </w:r>
    </w:p>
    <w:p xmlns:wp14="http://schemas.microsoft.com/office/word/2010/wordml" w:rsidP="2FDBF155" wp14:paraId="6D08593D" wp14:textId="4301AAE0">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Where a complaint lapses because of a failure to respond to MLC contact or a meeting is missed without an explanation being given, MLC is entitled to consider the complaint to be at an end. The complaint will be recorded as ‘unresolved’ in the complaint file. </w:t>
      </w:r>
    </w:p>
    <w:p xmlns:wp14="http://schemas.microsoft.com/office/word/2010/wordml" w:rsidP="2FDBF155" wp14:paraId="0C7BBE83" wp14:textId="4A0DA2E4">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125A9713" wp14:textId="1DAA3413">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All complaints are treated confidentially - only staff who need to know will be party to information about a complaint.</w:t>
      </w:r>
    </w:p>
    <w:p xmlns:wp14="http://schemas.microsoft.com/office/word/2010/wordml" w:rsidP="2FDBF155" wp14:paraId="44220290" wp14:textId="743AF2D5">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FDBF155" wp14:paraId="6FA68C0B" wp14:textId="1595F636">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MLC may be required to collect personal data during its complaints process.  Any personal information obtained for these purposes will not be passed to any third party, except where strictly necessary, and will only be used for the purposes for which it was obtained. </w:t>
      </w:r>
    </w:p>
    <w:p xmlns:wp14="http://schemas.microsoft.com/office/word/2010/wordml" w:rsidP="2FDBF155" wp14:paraId="7A931A25" wp14:textId="55B3A8F2">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6AA116FD" wp14:textId="780D26AC">
      <w:pPr>
        <w:spacing w:before="8" w:after="12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1"/>
          <w:bCs w:val="1"/>
          <w:i w:val="0"/>
          <w:iCs w:val="0"/>
          <w:caps w:val="0"/>
          <w:smallCaps w:val="0"/>
          <w:noProof w:val="0"/>
          <w:color w:val="000000" w:themeColor="text1" w:themeTint="FF" w:themeShade="FF"/>
          <w:sz w:val="24"/>
          <w:szCs w:val="24"/>
          <w:lang w:val="en-US"/>
        </w:rPr>
        <w:t>How a Complaint will be Handled</w:t>
      </w:r>
    </w:p>
    <w:p xmlns:wp14="http://schemas.microsoft.com/office/word/2010/wordml" w:rsidP="2FDBF155" wp14:paraId="5B11603A" wp14:textId="27632AAE">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Step One:</w:t>
      </w: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38C3E07E" wp14:textId="2A06A946">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6E6CD9D4" wp14:textId="1AAEE8A2">
      <w:pPr>
        <w:spacing w:after="12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You can register a complaint by letter, telephone call, email or in the course of a face to face conversation.</w:t>
      </w:r>
    </w:p>
    <w:p xmlns:wp14="http://schemas.microsoft.com/office/word/2010/wordml" w:rsidP="2FDBF155" wp14:paraId="3F5DF813" wp14:textId="5C6812D0">
      <w:pPr>
        <w:spacing w:after="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let us know the full nature of the problem, if you have not already done so. You can do this by emailing </w:t>
      </w:r>
      <w:hyperlink r:id="R9e8b5db770c94e73">
        <w:r w:rsidRPr="2FDBF155" w:rsidR="7E84188C">
          <w:rPr>
            <w:rStyle w:val="Hyperlink"/>
            <w:rFonts w:ascii="Calibri" w:hAnsi="Calibri" w:eastAsia="Calibri" w:cs="Calibri"/>
            <w:b w:val="0"/>
            <w:bCs w:val="0"/>
            <w:i w:val="0"/>
            <w:iCs w:val="0"/>
            <w:caps w:val="0"/>
            <w:smallCaps w:val="0"/>
            <w:strike w:val="0"/>
            <w:dstrike w:val="0"/>
            <w:noProof w:val="0"/>
            <w:sz w:val="24"/>
            <w:szCs w:val="24"/>
            <w:lang w:val="en-US"/>
          </w:rPr>
          <w:t>karen.woodside@merseysidelawcentre.co.uk</w:t>
        </w:r>
      </w:hyperlink>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writing to Merseyside Law Centre, Kuumba Imani Millenium Centre, 4 Princes Road, Liverpool, L8 1TH. If you would have any problem in putting your complaint in writing, please telephone on 0151 433 7577 or arrange an appointment.  Any appointment may take place remotely.</w:t>
      </w:r>
    </w:p>
    <w:p xmlns:wp14="http://schemas.microsoft.com/office/word/2010/wordml" w:rsidP="2FDBF155" wp14:paraId="0C8E8ABE" wp14:textId="5D923D37">
      <w:pPr>
        <w:spacing w:after="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26315F8C" wp14:textId="0A824899">
      <w:pPr>
        <w:spacing w:after="0" w:line="257"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Step Two:</w:t>
      </w: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4D303C4A" wp14:textId="6F8A3F3C">
      <w:pPr>
        <w:spacing w:after="0" w:line="257"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4D03963D" wp14:textId="225CFCFA">
      <w:pPr>
        <w:spacing w:after="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We will investigate the matter, for example by reviewing the file and speaking to the member of staff concerned within 7 working days of acknowledging receipt of your complaint. If, for some reason, the matter cannot be investigated in this timeframe, we will write to you notifying you of this together with the reason why and giving a revised timescale. Once the investigation has been completed, we will invite you to a meeting to discuss the issue(s) you have raised and hopefully resolve the complaint. This meeting will take place within 14 working days of sending you the acknowledgement letter. This meeting may have to take place remotely rather than face to face.</w:t>
      </w:r>
    </w:p>
    <w:p xmlns:wp14="http://schemas.microsoft.com/office/word/2010/wordml" w:rsidP="2FDBF155" wp14:paraId="6099B231" wp14:textId="12FAB1A1">
      <w:pPr>
        <w:spacing w:after="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Following the meeting, we will write to you within 3 working days of the meeting to confirm our discussion and the solution agreed upon. </w:t>
      </w:r>
    </w:p>
    <w:p xmlns:wp14="http://schemas.microsoft.com/office/word/2010/wordml" w:rsidP="2FDBF155" wp14:paraId="135AF036" wp14:textId="353A8CAF">
      <w:pPr>
        <w:spacing w:after="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58713EBF" wp14:textId="218C2C28">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Alternatively we will send you a detailed, written response, including our proposed solution, within 14 working days of sending you the letter acknowledging receipt of your complaint. </w:t>
      </w:r>
    </w:p>
    <w:p xmlns:wp14="http://schemas.microsoft.com/office/word/2010/wordml" w:rsidP="2FDBF155" wp14:paraId="5F1B06A7" wp14:textId="3F8BDBE8">
      <w:pPr>
        <w:spacing w:after="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15A342D5" wp14:textId="1A4368EB">
      <w:pPr>
        <w:spacing w:after="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Step Three:</w:t>
      </w: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550F21BA" wp14:textId="17F905DA">
      <w:pPr>
        <w:spacing w:after="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7E895A35" wp14:textId="390FE2B6">
      <w:pPr>
        <w:spacing w:after="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you are satisfied with the response, that will be the end of the matter. However, if you are not satisfied, you should contact us again and we will arrange for the Director or someone who is unconnected with the matter to review the decision. He/She will write to you within 14 working days of receiving your request with confirmation of our final position in relation to your complaint, outlining the reasons and any final redress that is offered. </w:t>
      </w:r>
    </w:p>
    <w:p xmlns:wp14="http://schemas.microsoft.com/office/word/2010/wordml" w:rsidP="2FDBF155" wp14:paraId="510C2C47" wp14:textId="1115ED61">
      <w:pPr>
        <w:spacing w:after="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0561135D" wp14:textId="321E1AC7">
      <w:pPr>
        <w:spacing w:after="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Timetable:</w:t>
      </w: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376DC8E1" wp14:textId="783615D6">
      <w:pPr>
        <w:spacing w:after="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58BBA43C" wp14:textId="127217B3">
      <w:pPr>
        <w:spacing w:after="0" w:line="257"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 have eight weeks to consider your complaint. </w:t>
      </w:r>
    </w:p>
    <w:p xmlns:wp14="http://schemas.microsoft.com/office/word/2010/wordml" w:rsidP="2FDBF155" wp14:paraId="45CD4DC8" wp14:textId="7E046C79">
      <w:pPr>
        <w:spacing w:after="0" w:line="257"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6B884474" wp14:textId="330A7335">
      <w:pPr>
        <w:spacing w:after="0" w:line="257"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for any reason we are unable to resolve the problem within that timeframe, then you may ask the Legal Ombudsman to consider the complaint. </w:t>
      </w:r>
    </w:p>
    <w:p xmlns:wp14="http://schemas.microsoft.com/office/word/2010/wordml" w:rsidP="2FDBF155" wp14:paraId="576B166F" wp14:textId="68DA5467">
      <w:pPr>
        <w:spacing w:after="0" w:line="257"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1DFDC27A" wp14:textId="3BC01507">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Legal Ombudsman can help you if we are unable to resolve your complaint ourselves. They will look at your complaint independently and it will not affect how we handle your case. Before accepting a complaint for investigation, the Legal Ombudsman will check that you have tried to resolve your complaint with us first. If you have, then you must take your complaint to the Legal Ombudsman: </w:t>
      </w:r>
    </w:p>
    <w:p xmlns:wp14="http://schemas.microsoft.com/office/word/2010/wordml" w:rsidP="2FDBF155" wp14:paraId="1C288A0F" wp14:textId="645477DE">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Within six months of receiving a final response to your complaint and </w:t>
      </w:r>
    </w:p>
    <w:p xmlns:wp14="http://schemas.microsoft.com/office/word/2010/wordml" w:rsidP="2FDBF155" wp14:paraId="0ABB20BC" wp14:textId="59ED8AF8">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No more than one year from the date of act/omission; or </w:t>
      </w:r>
    </w:p>
    <w:p xmlns:wp14="http://schemas.microsoft.com/office/word/2010/wordml" w:rsidP="2FDBF155" wp14:paraId="00CDAF73" wp14:textId="69C788B1">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No more than one year from when you should reasonably have known there was cause for complaint. </w:t>
      </w:r>
    </w:p>
    <w:p xmlns:wp14="http://schemas.microsoft.com/office/word/2010/wordml" w:rsidP="2FDBF155" wp14:paraId="228FE13D" wp14:textId="2A18874F">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highlight w:val="yellow"/>
          <w:lang w:val="en-GB"/>
        </w:rPr>
        <w:t xml:space="preserve"> </w:t>
      </w:r>
    </w:p>
    <w:p xmlns:wp14="http://schemas.microsoft.com/office/word/2010/wordml" w:rsidP="2FDBF155" wp14:paraId="5E9A43AB" wp14:textId="2DB409A0">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However, the Legal Ombudsman will not accept complaints where the act or date of awareness was before 6 October 2010</w:t>
      </w:r>
    </w:p>
    <w:p xmlns:wp14="http://schemas.microsoft.com/office/word/2010/wordml" w:rsidP="2FDBF155" wp14:paraId="1B12CC63" wp14:textId="3B22F79C">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FDBF155" wp14:paraId="53705EAE" wp14:textId="460575DB">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If you would like more information about the Legal Ombudsman, please contact them. </w:t>
      </w:r>
    </w:p>
    <w:p xmlns:wp14="http://schemas.microsoft.com/office/word/2010/wordml" w:rsidP="2FDBF155" wp14:paraId="0AFC82EB" wp14:textId="7CC7577A">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Contact details: Visit: </w:t>
      </w:r>
      <w:hyperlink>
        <w:r w:rsidRPr="2FDBF155" w:rsidR="7E84188C">
          <w:rPr>
            <w:rStyle w:val="Hyperlink"/>
            <w:rFonts w:ascii="Calibri" w:hAnsi="Calibri" w:eastAsia="Calibri" w:cs="Calibri"/>
            <w:b w:val="0"/>
            <w:bCs w:val="0"/>
            <w:i w:val="0"/>
            <w:iCs w:val="0"/>
            <w:caps w:val="0"/>
            <w:smallCaps w:val="0"/>
            <w:strike w:val="0"/>
            <w:dstrike w:val="0"/>
            <w:noProof w:val="0"/>
            <w:sz w:val="24"/>
            <w:szCs w:val="24"/>
            <w:lang w:val="en-GB"/>
          </w:rPr>
          <w:t>www.legalombudsman.org.uk</w:t>
        </w:r>
      </w:hyperlink>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FDBF155" wp14:paraId="3D06BDFA" wp14:textId="51057FC1">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Call: 0300 555 0333 between 9.00 – 17.00. </w:t>
      </w:r>
    </w:p>
    <w:p xmlns:wp14="http://schemas.microsoft.com/office/word/2010/wordml" w:rsidP="2FDBF155" wp14:paraId="201E3A41" wp14:textId="53E2BB3C">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Email: </w:t>
      </w:r>
      <w:hyperlink r:id="R25af34e4e95b4000">
        <w:r w:rsidRPr="2FDBF155" w:rsidR="7E84188C">
          <w:rPr>
            <w:rStyle w:val="Hyperlink"/>
            <w:rFonts w:ascii="Calibri" w:hAnsi="Calibri" w:eastAsia="Calibri" w:cs="Calibri"/>
            <w:b w:val="0"/>
            <w:bCs w:val="0"/>
            <w:i w:val="0"/>
            <w:iCs w:val="0"/>
            <w:caps w:val="0"/>
            <w:smallCaps w:val="0"/>
            <w:strike w:val="0"/>
            <w:dstrike w:val="0"/>
            <w:noProof w:val="0"/>
            <w:sz w:val="24"/>
            <w:szCs w:val="24"/>
            <w:lang w:val="en-GB"/>
          </w:rPr>
          <w:t>enquiries@legalombudsman.org.uk</w:t>
        </w:r>
      </w:hyperlink>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FDBF155" wp14:paraId="463A10D5" wp14:textId="1FFCF68B">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Legal Ombudsman PO Box 6806, Wolverhampton, WV1 9WJ</w:t>
      </w:r>
    </w:p>
    <w:p xmlns:wp14="http://schemas.microsoft.com/office/word/2010/wordml" w:rsidP="2FDBF155" wp14:paraId="25864E6C" wp14:textId="796F5811">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FDBF155" wp14:paraId="77D56AF5" wp14:textId="329FA4DF">
      <w:pPr>
        <w:spacing w:after="12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 xml:space="preserve">For immigration work only </w:t>
      </w:r>
    </w:p>
    <w:p xmlns:wp14="http://schemas.microsoft.com/office/word/2010/wordml" w:rsidP="2FDBF155" wp14:paraId="0F00A5B9" wp14:textId="6BF74F83">
      <w:pPr>
        <w:spacing w:after="12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41F126F6" wp14:textId="645003C9">
      <w:pPr>
        <w:spacing w:after="120" w:line="257"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 are regulated by the Office for the Immigration Services Commissioner (OISC) in relation to immigration work. You can write directly to the OISC to complain. You can send it to the OISC by email at </w:t>
      </w:r>
      <w:hyperlink r:id="R60937a8117a546b1">
        <w:r w:rsidRPr="2FDBF155" w:rsidR="7E84188C">
          <w:rPr>
            <w:rStyle w:val="Hyperlink"/>
            <w:rFonts w:ascii="Calibri" w:hAnsi="Calibri" w:eastAsia="Calibri" w:cs="Calibri"/>
            <w:b w:val="0"/>
            <w:bCs w:val="0"/>
            <w:i w:val="0"/>
            <w:iCs w:val="0"/>
            <w:caps w:val="0"/>
            <w:smallCaps w:val="0"/>
            <w:strike w:val="0"/>
            <w:dstrike w:val="0"/>
            <w:noProof w:val="0"/>
            <w:sz w:val="24"/>
            <w:szCs w:val="24"/>
            <w:lang w:val="en-US"/>
          </w:rPr>
          <w:t>complaints@oisc.gov.uk</w:t>
        </w:r>
      </w:hyperlink>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If you are unable to send the complaint by email, you may send it by post to: </w:t>
      </w:r>
    </w:p>
    <w:p xmlns:wp14="http://schemas.microsoft.com/office/word/2010/wordml" w:rsidP="2FDBF155" wp14:paraId="0E8F4575" wp14:textId="7B3CE62B">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Office of the Immigration Services Commissioner </w:t>
      </w:r>
    </w:p>
    <w:p xmlns:wp14="http://schemas.microsoft.com/office/word/2010/wordml" w:rsidP="2FDBF155" wp14:paraId="58FDA668" wp14:textId="1C8093C9">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Complaints Team </w:t>
      </w:r>
    </w:p>
    <w:p xmlns:wp14="http://schemas.microsoft.com/office/word/2010/wordml" w:rsidP="2FDBF155" wp14:paraId="2BAA6A89" wp14:textId="33EF75B0">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5th Floor </w:t>
      </w:r>
    </w:p>
    <w:p xmlns:wp14="http://schemas.microsoft.com/office/word/2010/wordml" w:rsidP="2FDBF155" wp14:paraId="75C628A7" wp14:textId="37123A25">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21 Bloomsbury Street </w:t>
      </w:r>
    </w:p>
    <w:p xmlns:wp14="http://schemas.microsoft.com/office/word/2010/wordml" w:rsidP="2FDBF155" wp14:paraId="24645768" wp14:textId="20EF7AC7">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London </w:t>
      </w:r>
    </w:p>
    <w:p xmlns:wp14="http://schemas.microsoft.com/office/word/2010/wordml" w:rsidP="2FDBF155" wp14:paraId="54A7E6F4" wp14:textId="56EEED56">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GB"/>
        </w:rPr>
        <w:t>WC1B 3HF</w:t>
      </w:r>
    </w:p>
    <w:p xmlns:wp14="http://schemas.microsoft.com/office/word/2010/wordml" w:rsidP="2FDBF155" wp14:paraId="0C8D28BA" wp14:textId="7D3F36EB">
      <w:pPr>
        <w:spacing w:after="120" w:line="257"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FDBF155" wp14:paraId="18587A9F" wp14:textId="16BD076F">
      <w:pPr>
        <w:spacing w:after="120" w:line="257"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GB"/>
        </w:rPr>
      </w:pPr>
      <w:r w:rsidRPr="2FDBF155" w:rsidR="7E84188C">
        <w:rPr>
          <w:rFonts w:ascii="Calibri" w:hAnsi="Calibri" w:eastAsia="Calibri" w:cs="Calibri"/>
          <w:b w:val="0"/>
          <w:bCs w:val="0"/>
          <w:i w:val="1"/>
          <w:iCs w:val="1"/>
          <w:caps w:val="0"/>
          <w:smallCaps w:val="0"/>
          <w:noProof w:val="0"/>
          <w:color w:val="000000" w:themeColor="text1" w:themeTint="FF" w:themeShade="FF"/>
          <w:sz w:val="24"/>
          <w:szCs w:val="24"/>
          <w:lang w:val="en-GB"/>
        </w:rPr>
        <w:t>Date reviewed: December 2023</w:t>
      </w:r>
    </w:p>
    <w:p xmlns:wp14="http://schemas.microsoft.com/office/word/2010/wordml" w:rsidP="2FDBF155" wp14:paraId="5E5787A5" wp14:textId="7C8EBC6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714574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1c43f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b62e9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c7583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ed57b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90529B"/>
    <w:rsid w:val="2FDBF155"/>
    <w:rsid w:val="6290529B"/>
    <w:rsid w:val="7E84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529B"/>
  <w15:chartTrackingRefBased/>
  <w15:docId w15:val="{2B696032-674A-4841-B278-4417B40843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karen.woodside@merseysidelawcentre.co.uk" TargetMode="External" Id="R9e8b5db770c94e73" /><Relationship Type="http://schemas.openxmlformats.org/officeDocument/2006/relationships/hyperlink" Target="mailto:enquiries@legalombudsman.org.uk" TargetMode="External" Id="R25af34e4e95b4000" /><Relationship Type="http://schemas.openxmlformats.org/officeDocument/2006/relationships/hyperlink" Target="mailto:complaints@oisc.gov.uk" TargetMode="External" Id="R60937a8117a546b1" /><Relationship Type="http://schemas.openxmlformats.org/officeDocument/2006/relationships/numbering" Target="/word/numbering.xml" Id="Rcfb51cd91bae43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Woodside (Merseyside)</dc:creator>
  <keywords/>
  <dc:description/>
  <lastModifiedBy>Karen Woodside (Merseyside)</lastModifiedBy>
  <revision>2</revision>
  <dcterms:created xsi:type="dcterms:W3CDTF">2023-12-19T18:34:00.6832979Z</dcterms:created>
  <dcterms:modified xsi:type="dcterms:W3CDTF">2023-12-19T18:34:47.1787918Z</dcterms:modified>
</coreProperties>
</file>